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9581" w14:textId="78294C24" w:rsidR="00C25D7F" w:rsidRDefault="00F244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98F7" wp14:editId="540F8483">
                <wp:simplePos x="0" y="0"/>
                <wp:positionH relativeFrom="column">
                  <wp:posOffset>-428625</wp:posOffset>
                </wp:positionH>
                <wp:positionV relativeFrom="paragraph">
                  <wp:posOffset>295275</wp:posOffset>
                </wp:positionV>
                <wp:extent cx="6815138" cy="795782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138" cy="795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1EEB0" w14:textId="77777777" w:rsidR="009E02E2" w:rsidRPr="009E02E2" w:rsidRDefault="0010502A" w:rsidP="0010502A">
                            <w:pPr>
                              <w:spacing w:after="0" w:line="270" w:lineRule="atLeast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56"/>
                                <w:szCs w:val="56"/>
                              </w:rPr>
                              <w:t>'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</w:rPr>
                              <w:t>We Can!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56"/>
                                <w:szCs w:val="56"/>
                              </w:rPr>
                              <w:t>'</w:t>
                            </w:r>
                          </w:p>
                          <w:p w14:paraId="19C48454" w14:textId="77777777" w:rsidR="009E02E2" w:rsidRDefault="009E02E2" w:rsidP="0010502A">
                            <w:pPr>
                              <w:spacing w:after="0" w:line="270" w:lineRule="atLeast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40"/>
                                <w:szCs w:val="40"/>
                              </w:rPr>
                              <w:t>Enhance Children's Activity &amp; Nutrition</w:t>
                            </w:r>
                          </w:p>
                          <w:p w14:paraId="2D3A69D1" w14:textId="30787F9D" w:rsidR="0010502A" w:rsidRDefault="00371A68" w:rsidP="0010502A">
                            <w:pPr>
                              <w:spacing w:after="0" w:line="270" w:lineRule="atLeast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A6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Sussex-Wantage Regional School District </w:t>
                            </w:r>
                            <w:r w:rsidR="002C1A0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Offers </w:t>
                            </w:r>
                            <w:r w:rsidR="0010502A"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National Institutes of Health Program to Families in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Sussex County</w:t>
                            </w:r>
                            <w:r w:rsidR="0010502A"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to Address Growing Epidemic</w:t>
                            </w:r>
                          </w:p>
                          <w:p w14:paraId="5F3E1D3E" w14:textId="77777777" w:rsidR="002C1A0A" w:rsidRPr="00824039" w:rsidRDefault="002C1A0A" w:rsidP="0010502A">
                            <w:pPr>
                              <w:spacing w:after="0" w:line="270" w:lineRule="atLeast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12FD32" w14:textId="271B65B7" w:rsidR="002152C9" w:rsidRPr="0028785E" w:rsidRDefault="0010502A" w:rsidP="0010502A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WHAT:</w:t>
                            </w:r>
                            <w:r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2152C9" w:rsidRPr="002152C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Sussex-Wantage Regional School District </w:t>
                            </w:r>
                            <w:r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is launching Ways to Enhance Children's Activity &amp; Nutrition! (</w:t>
                            </w:r>
                            <w:r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We Can!</w:t>
                            </w:r>
                            <w:r w:rsidR="001B491C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), an</w:t>
                            </w:r>
                            <w:r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education program from the National Institutes of Health (NIH) to prevent</w:t>
                            </w:r>
                            <w:r w:rsidR="00E7466B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obesity among youth.</w:t>
                            </w:r>
                            <w:r w:rsidR="000F0AFC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66B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E7466B"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We Can!</w:t>
                            </w:r>
                            <w:r w:rsidR="00E7466B"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E7466B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 w:rsidR="002152C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E7466B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counsel</w:t>
                            </w:r>
                            <w:r w:rsidR="002152C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66B"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parents and caregivers </w:t>
                            </w:r>
                            <w:r w:rsidR="002152C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of children in </w:t>
                            </w:r>
                            <w:r w:rsidR="002152C9" w:rsidRPr="002152C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Sussex</w:t>
                            </w:r>
                            <w:r w:rsidR="001B01C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County</w:t>
                            </w:r>
                            <w:r w:rsidR="002152C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65CE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with educational materials and virtual sessions to encourage healthy eating and </w:t>
                            </w:r>
                            <w:r w:rsidR="006865CE"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increase physical activity.</w:t>
                            </w:r>
                            <w:r w:rsidR="00C5015E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Participation in this program is voluntary and there is no cost to attend.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This </w:t>
                            </w:r>
                            <w:r w:rsidR="00BE09A2" w:rsidRP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is a national public education program from the National Institutes of Health (NIH) to help prevent overweight and obesity among youth. For more information</w:t>
                            </w:r>
                            <w:r w:rsidR="001B01C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and resources please visit the project’s website at </w:t>
                            </w:r>
                            <w:hyperlink r:id="rId5" w:history="1">
                              <w:r w:rsidR="001B01C8" w:rsidRPr="0035372B">
                                <w:rPr>
                                  <w:rStyle w:val="Hyperlink"/>
                                </w:rPr>
                                <w:t>http://www.sussexcountywecanprogram.com/</w:t>
                              </w:r>
                            </w:hyperlink>
                            <w:r w:rsidR="001B01C8">
                              <w:t>.</w:t>
                            </w:r>
                          </w:p>
                          <w:p w14:paraId="008784A1" w14:textId="77777777" w:rsidR="002C1A0A" w:rsidRPr="0028785E" w:rsidRDefault="002C1A0A" w:rsidP="0010502A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2553CBE" w14:textId="04680B09" w:rsidR="0010502A" w:rsidRPr="00824039" w:rsidRDefault="0010502A" w:rsidP="0010502A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WHO:</w:t>
                            </w:r>
                            <w:r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1B01C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="00E013AE"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arents and caregivers </w:t>
                            </w:r>
                            <w:r w:rsidR="00E013AE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of children in </w:t>
                            </w:r>
                            <w:r w:rsidR="00E013AE" w:rsidRPr="002152C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Sussex</w:t>
                            </w:r>
                            <w:r w:rsidR="001B01C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1B01C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County</w:t>
                            </w:r>
                            <w:proofErr w:type="gramEnd"/>
                          </w:p>
                          <w:p w14:paraId="2AD5FF48" w14:textId="2DDD6C45" w:rsidR="00E013AE" w:rsidRDefault="00E013AE" w:rsidP="00E7466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2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Kourtnie Fedele, RN, BSN, CPN - Rutgers University Doctor of Nursing Practice Student</w:t>
                            </w:r>
                            <w:r w:rsidR="0002627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(Presenter)</w:t>
                            </w:r>
                          </w:p>
                          <w:p w14:paraId="73419784" w14:textId="77777777" w:rsidR="00B958FD" w:rsidRDefault="00B958FD" w:rsidP="00B958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2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58F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Ms. Harriet Anderson, School Nurse at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the Clifton E. Lawrence School</w:t>
                            </w:r>
                          </w:p>
                          <w:p w14:paraId="228F65CA" w14:textId="2E536E8B" w:rsidR="00B958FD" w:rsidRDefault="00B958FD" w:rsidP="00B958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2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58F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Ms. Deborah Fisher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958F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Sussex County Child Health Crisis work group, North Jersey Health Collaborative</w:t>
                            </w:r>
                          </w:p>
                          <w:p w14:paraId="1BE0A8E9" w14:textId="5E750A4B" w:rsidR="009E02E2" w:rsidRPr="0028785E" w:rsidRDefault="00026270" w:rsidP="009E02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2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Jennifer Salt, RD, CHES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Director of SNAP-Ed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proofErr w:type="spellStart"/>
                            <w:r w:rsidRP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Zufall</w:t>
                            </w:r>
                            <w:proofErr w:type="spellEnd"/>
                            <w:r w:rsidRP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Health Center</w:t>
                            </w:r>
                          </w:p>
                          <w:p w14:paraId="35127BAD" w14:textId="77777777" w:rsidR="00E7466B" w:rsidRPr="0028785E" w:rsidRDefault="00E7466B" w:rsidP="00E7466B">
                            <w:pPr>
                              <w:spacing w:after="0" w:line="225" w:lineRule="atLeast"/>
                              <w:ind w:left="720"/>
                              <w:rPr>
                                <w:rFonts w:ascii="Verdana" w:eastAsia="Times New Roman" w:hAnsi="Verdan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2610A8F" w14:textId="3D24D0F7" w:rsidR="0010502A" w:rsidRPr="0010502A" w:rsidRDefault="0010502A" w:rsidP="0010502A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WHEN: </w:t>
                            </w:r>
                            <w:r w:rsidR="002152C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There will be</w:t>
                            </w:r>
                            <w:r w:rsidR="009E02E2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four 60-minute</w:t>
                            </w:r>
                            <w:r w:rsidR="002152C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educational sessions</w:t>
                            </w:r>
                            <w:r w:rsidR="002152C9"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as follows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0C12CC4" w14:textId="118881FD" w:rsidR="0010502A" w:rsidRDefault="0010502A" w:rsidP="0010502A">
                            <w:pPr>
                              <w:spacing w:after="0" w:line="270" w:lineRule="atLeast"/>
                              <w:ind w:left="720" w:firstLine="720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Session 1: October 5</w:t>
                            </w:r>
                            <w:r w:rsidRPr="0010502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C528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from 10am-11am</w:t>
                            </w:r>
                            <w:r w:rsid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“Portion Distortion”</w:t>
                            </w:r>
                          </w:p>
                          <w:p w14:paraId="0420A914" w14:textId="05E3E43D" w:rsidR="0010502A" w:rsidRDefault="0010502A" w:rsidP="0010502A">
                            <w:pPr>
                              <w:spacing w:after="0" w:line="270" w:lineRule="atLeast"/>
                              <w:ind w:left="720" w:firstLine="720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Session 2: October 12</w:t>
                            </w:r>
                            <w:r w:rsidRPr="0010502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528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from 10am-11am</w:t>
                            </w:r>
                            <w:r w:rsid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“Energy In”</w:t>
                            </w:r>
                          </w:p>
                          <w:p w14:paraId="7A0AA7F0" w14:textId="2D2F829A" w:rsidR="002C1A0A" w:rsidRDefault="0010502A" w:rsidP="0010502A">
                            <w:pPr>
                              <w:spacing w:after="0" w:line="270" w:lineRule="atLeast"/>
                              <w:ind w:left="720" w:firstLine="720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Session 3: October 19</w:t>
                            </w:r>
                            <w:r w:rsidRPr="0010502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528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from 10am-11am</w:t>
                            </w:r>
                            <w:r w:rsid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“Energy Out”</w:t>
                            </w:r>
                          </w:p>
                          <w:p w14:paraId="1169D12C" w14:textId="5F3F4B16" w:rsidR="009E02E2" w:rsidRDefault="009E02E2" w:rsidP="0010502A">
                            <w:pPr>
                              <w:spacing w:after="0" w:line="270" w:lineRule="atLeast"/>
                              <w:ind w:left="720" w:firstLine="720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Session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: October </w:t>
                            </w:r>
                            <w:r w:rsidR="008066B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  <w:r w:rsidRPr="008066B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from 10am-11am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Quick and Healthy Family Meal Ideas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023F1B96" w14:textId="640371A3" w:rsidR="009E02E2" w:rsidRPr="009E02E2" w:rsidRDefault="009E02E2" w:rsidP="009E02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Live cooking demonstration by 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Jennifer Salt, RD, CHES</w:t>
                            </w:r>
                          </w:p>
                          <w:p w14:paraId="6865F07A" w14:textId="77777777" w:rsidR="001C5288" w:rsidRPr="00824039" w:rsidRDefault="001C5288" w:rsidP="0010502A">
                            <w:pPr>
                              <w:spacing w:after="0" w:line="270" w:lineRule="atLeast"/>
                              <w:ind w:left="720" w:firstLine="720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DF1547" w14:textId="01C6AC7E" w:rsidR="0010502A" w:rsidRDefault="0010502A" w:rsidP="0010502A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WHERE:</w:t>
                            </w:r>
                            <w:r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EE4A1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Virtual sessions will take place </w:t>
                            </w:r>
                            <w:r w:rsidR="00E8359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live </w:t>
                            </w:r>
                            <w:r w:rsidR="00EE4A1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Google Meets</w:t>
                            </w:r>
                            <w:r w:rsidR="00B958F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8F473E" w14:textId="77777777" w:rsidR="001B01C8" w:rsidRPr="0028785E" w:rsidRDefault="001B01C8" w:rsidP="0010502A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BF6CB3E" w14:textId="37BA6282" w:rsidR="001B01C8" w:rsidRPr="001B01C8" w:rsidRDefault="001B01C8" w:rsidP="001B01C8">
                            <w:pPr>
                              <w:spacing w:after="0" w:line="270" w:lineRule="atLeast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B01C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Please RSVP for these sessions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via</w:t>
                            </w:r>
                            <w:r w:rsidRPr="001B01C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 w:rsidRPr="001B01C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project’s website </w:t>
                            </w:r>
                            <w:hyperlink r:id="rId6" w:history="1">
                              <w:r w:rsidRPr="001B01C8">
                                <w:rPr>
                                  <w:rStyle w:val="Hyperlink"/>
                                  <w:b/>
                                  <w:bCs/>
                                </w:rPr>
                                <w:t>http://www.sussexcountywecanprogram.com/</w:t>
                              </w:r>
                            </w:hyperlink>
                          </w:p>
                          <w:p w14:paraId="09A20338" w14:textId="77777777" w:rsidR="002C1A0A" w:rsidRPr="0028785E" w:rsidRDefault="002C1A0A" w:rsidP="0010502A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0D13623" w14:textId="74A23F19" w:rsidR="00371A68" w:rsidRDefault="0010502A" w:rsidP="008D5C09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Hlk51508808"/>
                            <w:r w:rsidRPr="0082403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BACKGROUND:</w:t>
                            </w:r>
                            <w:r w:rsidRPr="0082403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bookmarkEnd w:id="0"/>
                            <w:r w:rsidR="00371A6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Kourtnie Fedele, RN, BSN, CPN - Rutgers University Doctor of Nursing Practice </w:t>
                            </w:r>
                            <w:r w:rsidR="00EE4A1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371A6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tudent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will lead these sessions a</w:t>
                            </w:r>
                            <w:r w:rsidR="0002627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 part of her Doct</w:t>
                            </w:r>
                            <w:r w:rsidR="000F0AFC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oral Project under the guidance of </w:t>
                            </w:r>
                            <w:r w:rsidR="00B6366B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 w:rsidR="000F0AFC" w:rsidRPr="00EE4A1A">
                              <w:t>Margaret Quinn</w:t>
                            </w:r>
                            <w:r w:rsidR="000F0AFC">
                              <w:t xml:space="preserve">, </w:t>
                            </w:r>
                            <w:r w:rsidR="000F0AFC" w:rsidRPr="00EE4A1A">
                              <w:t>DNP, CPNP, CNE</w:t>
                            </w:r>
                            <w:r w:rsidR="000F0AFC">
                              <w:t xml:space="preserve">, </w:t>
                            </w:r>
                            <w:r w:rsidR="000F0AFC" w:rsidRPr="000F0AFC">
                              <w:t>Specialty Director – Pediatric Nurse Practitioner Program</w:t>
                            </w:r>
                            <w:r w:rsidR="000F0AFC">
                              <w:t>.</w:t>
                            </w:r>
                          </w:p>
                          <w:p w14:paraId="56F4820B" w14:textId="7D2DB809" w:rsidR="008D5C09" w:rsidRDefault="008D5C09" w:rsidP="008D5C09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5AEB825" w14:textId="03091E32" w:rsidR="00BE09A2" w:rsidRDefault="009E02E2" w:rsidP="008D5C09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INCENTIVES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Every session will allow</w:t>
                            </w:r>
                            <w:r w:rsidR="0002627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hree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winners</w:t>
                            </w:r>
                            <w:r w:rsidR="0002627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– o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ne</w:t>
                            </w:r>
                            <w:r w:rsidR="0002627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winner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will claim 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02627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nutrition 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gift </w:t>
                            </w:r>
                            <w:r w:rsidR="0002627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ba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g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one 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winner 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claim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physical activity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gift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ba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g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and a third 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winner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will receive a basket of fresh produce from Local Share</w:t>
                            </w:r>
                            <w:r w:rsidR="008D5C09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E4A3AA" w14:textId="77777777" w:rsidR="00BE09A2" w:rsidRPr="0028785E" w:rsidRDefault="00BE09A2" w:rsidP="008D5C09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71C728D" w14:textId="7EA7F549" w:rsidR="00BE09A2" w:rsidRDefault="00F244BD" w:rsidP="008D5C09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Both a</w:t>
                            </w:r>
                            <w:r w:rsidR="00551631"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ttendance </w:t>
                            </w:r>
                            <w:r w:rsidR="00104670"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and survey response</w:t>
                            </w:r>
                            <w:r w:rsidR="00323FAE"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104670"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23FAE"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are</w:t>
                            </w:r>
                            <w:r w:rsidR="00551631"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required to be submitted for the raffle.</w:t>
                            </w:r>
                            <w:r w:rsidR="00551631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631" w:rsidRPr="00551631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Participants will be asked to complete the </w:t>
                            </w:r>
                            <w:proofErr w:type="spellStart"/>
                            <w:r w:rsidR="00551631" w:rsidRPr="00BE09A2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WeCan</w:t>
                            </w:r>
                            <w:proofErr w:type="spellEnd"/>
                            <w:r w:rsidR="00551631" w:rsidRPr="00551631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! Parent Program Evaluation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631" w:rsidRPr="00551631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form via SurveyMonkey® prior to the start of the first educational session and again at the completion of the program. It will take 10 minutes to complete each questionnaire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. T</w:t>
                            </w:r>
                            <w:r w:rsidR="00551631" w:rsidRPr="00551631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he total time </w:t>
                            </w:r>
                            <w:r w:rsidR="00E013AE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required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="00E013AE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09A2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in addition to the educational sessions, </w:t>
                            </w:r>
                            <w:r w:rsidR="00C226E8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will be 20 minutes.</w:t>
                            </w:r>
                          </w:p>
                          <w:p w14:paraId="09957589" w14:textId="77777777" w:rsidR="00BE09A2" w:rsidRPr="0028785E" w:rsidRDefault="00BE09A2" w:rsidP="008D5C09">
                            <w:pPr>
                              <w:spacing w:after="0" w:line="270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BF8A4DA" w14:textId="369C48DB" w:rsidR="00F244BD" w:rsidRDefault="00BE09A2" w:rsidP="00104670">
                            <w:pPr>
                              <w:spacing w:after="0" w:line="270" w:lineRule="atLeast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Participants who </w:t>
                            </w:r>
                            <w:r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attend all sessions</w:t>
                            </w:r>
                            <w:r w:rsidR="00F244BD" w:rsidRPr="00F244B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and complete both surveys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will be entered 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to win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1 of 3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grand prize</w:t>
                            </w:r>
                            <w:r w:rsidR="00F244BD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FA1B84" w14:textId="2A864458" w:rsidR="008D5C09" w:rsidRPr="0010502A" w:rsidRDefault="00BE09A2" w:rsidP="00104670">
                            <w:pPr>
                              <w:spacing w:after="0" w:line="270" w:lineRule="atLeast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0467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The three grand prizes will be a new set of pots and pans and two $50 ShopRite gift cards.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29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23.25pt;width:536.65pt;height:6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" filled="f" stroked="f">
                <v:textbox>
                  <w:txbxContent>
                    <w:p w14:paraId="6411EEB0" w14:textId="77777777" w:rsidR="009E02E2" w:rsidRPr="009E02E2" w:rsidRDefault="0010502A" w:rsidP="0010502A">
                      <w:pPr>
                        <w:spacing w:after="0" w:line="270" w:lineRule="atLeast"/>
                        <w:jc w:val="center"/>
                        <w:rPr>
                          <w:rFonts w:ascii="Verdana" w:eastAsia="Times New Roman" w:hAnsi="Verdana" w:cs="Times New Roman"/>
                          <w:color w:val="000000"/>
                          <w:sz w:val="56"/>
                          <w:szCs w:val="56"/>
                        </w:rPr>
                      </w:pP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56"/>
                          <w:szCs w:val="56"/>
                        </w:rPr>
                        <w:t>'</w:t>
                      </w:r>
                      <w:r w:rsidRPr="009E02E2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</w:rPr>
                        <w:t>We Can!</w:t>
                      </w: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56"/>
                          <w:szCs w:val="56"/>
                        </w:rPr>
                        <w:t>'</w:t>
                      </w:r>
                    </w:p>
                    <w:p w14:paraId="19C48454" w14:textId="77777777" w:rsidR="009E02E2" w:rsidRDefault="009E02E2" w:rsidP="0010502A">
                      <w:pPr>
                        <w:spacing w:after="0" w:line="270" w:lineRule="atLeast"/>
                        <w:jc w:val="center"/>
                        <w:rPr>
                          <w:rFonts w:ascii="Verdana" w:eastAsia="Times New Roman" w:hAnsi="Verdana" w:cs="Times New Roman"/>
                          <w:color w:val="000000"/>
                          <w:sz w:val="40"/>
                          <w:szCs w:val="40"/>
                        </w:rPr>
                      </w:pP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40"/>
                          <w:szCs w:val="40"/>
                        </w:rPr>
                        <w:t>Enhance Children's Activity &amp; Nutrition</w:t>
                      </w:r>
                    </w:p>
                    <w:p w14:paraId="2D3A69D1" w14:textId="30787F9D" w:rsidR="0010502A" w:rsidRDefault="00371A68" w:rsidP="0010502A">
                      <w:pPr>
                        <w:spacing w:after="0" w:line="270" w:lineRule="atLeast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71A6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Sussex-Wantage Regional School District </w:t>
                      </w:r>
                      <w:r w:rsidR="002C1A0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Offers </w:t>
                      </w:r>
                      <w:r w:rsidR="0010502A" w:rsidRPr="0082403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National Institutes of Health Program to Families in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Sussex County</w:t>
                      </w:r>
                      <w:r w:rsidR="0010502A" w:rsidRPr="0082403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to Address Growing Epidemic</w:t>
                      </w:r>
                    </w:p>
                    <w:p w14:paraId="5F3E1D3E" w14:textId="77777777" w:rsidR="002C1A0A" w:rsidRPr="00824039" w:rsidRDefault="002C1A0A" w:rsidP="0010502A">
                      <w:pPr>
                        <w:spacing w:after="0" w:line="270" w:lineRule="atLeast"/>
                        <w:jc w:val="center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0B12FD32" w14:textId="271B65B7" w:rsidR="002152C9" w:rsidRPr="0028785E" w:rsidRDefault="0010502A" w:rsidP="0010502A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0"/>
                          <w:szCs w:val="10"/>
                        </w:rPr>
                      </w:pPr>
                      <w:r w:rsidRPr="0082403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WHAT:</w:t>
                      </w:r>
                      <w:r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="002152C9" w:rsidRPr="002152C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Sussex-Wantage Regional School District </w:t>
                      </w:r>
                      <w:r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is launching Ways to Enhance Children's Activity &amp; Nutrition! (</w:t>
                      </w:r>
                      <w:r w:rsidRPr="0082403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We Can!</w:t>
                      </w:r>
                      <w:r w:rsidR="001B491C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), an</w:t>
                      </w:r>
                      <w:r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education program from the National Institutes of Health (NIH) to prevent</w:t>
                      </w:r>
                      <w:r w:rsidR="00E7466B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obesity among youth.</w:t>
                      </w:r>
                      <w:r w:rsidR="000F0AFC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7466B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The </w:t>
                      </w:r>
                      <w:r w:rsidR="00E7466B" w:rsidRPr="0082403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We Can!</w:t>
                      </w:r>
                      <w:r w:rsidR="00E7466B"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="00E7466B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Program </w:t>
                      </w:r>
                      <w:r w:rsidR="002152C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will </w:t>
                      </w:r>
                      <w:r w:rsidR="00E7466B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counsel</w:t>
                      </w:r>
                      <w:r w:rsidR="002152C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7466B"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parents and caregivers </w:t>
                      </w:r>
                      <w:r w:rsidR="002152C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of children in </w:t>
                      </w:r>
                      <w:r w:rsidR="002152C9" w:rsidRPr="002152C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Sussex</w:t>
                      </w:r>
                      <w:r w:rsidR="001B01C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County</w:t>
                      </w:r>
                      <w:r w:rsidR="002152C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865CE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with educational materials and virtual sessions to encourage healthy eating and </w:t>
                      </w:r>
                      <w:r w:rsidR="006865CE"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increase physical activity.</w:t>
                      </w:r>
                      <w:r w:rsidR="00C5015E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Participation in this program is voluntary and there is no cost to attend.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This </w:t>
                      </w:r>
                      <w:r w:rsidR="00BE09A2" w:rsidRP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is a national public education program from the National Institutes of Health (NIH) to help prevent overweight and obesity among youth. For more information</w:t>
                      </w:r>
                      <w:r w:rsidR="001B01C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and resources please visit the project’s website at </w:t>
                      </w:r>
                      <w:hyperlink r:id="rId7" w:history="1">
                        <w:r w:rsidR="001B01C8" w:rsidRPr="0035372B">
                          <w:rPr>
                            <w:rStyle w:val="Hyperlink"/>
                          </w:rPr>
                          <w:t>http://www.sussexcountywecanprogram.com/</w:t>
                        </w:r>
                      </w:hyperlink>
                      <w:r w:rsidR="001B01C8">
                        <w:t>.</w:t>
                      </w:r>
                    </w:p>
                    <w:p w14:paraId="008784A1" w14:textId="77777777" w:rsidR="002C1A0A" w:rsidRPr="0028785E" w:rsidRDefault="002C1A0A" w:rsidP="0010502A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14:paraId="02553CBE" w14:textId="04680B09" w:rsidR="0010502A" w:rsidRPr="00824039" w:rsidRDefault="0010502A" w:rsidP="0010502A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 w:rsidRPr="0082403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WHO:</w:t>
                      </w:r>
                      <w:r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="001B01C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="00E013AE"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arents and caregivers </w:t>
                      </w:r>
                      <w:r w:rsidR="00E013AE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of children in </w:t>
                      </w:r>
                      <w:r w:rsidR="00E013AE" w:rsidRPr="002152C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Sussex</w:t>
                      </w:r>
                      <w:r w:rsidR="001B01C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1B01C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County</w:t>
                      </w:r>
                      <w:proofErr w:type="gramEnd"/>
                    </w:p>
                    <w:p w14:paraId="2AD5FF48" w14:textId="2DDD6C45" w:rsidR="00E013AE" w:rsidRDefault="00E013AE" w:rsidP="00E7466B">
                      <w:pPr>
                        <w:numPr>
                          <w:ilvl w:val="0"/>
                          <w:numId w:val="1"/>
                        </w:numPr>
                        <w:spacing w:after="0" w:line="225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Kourtnie Fedele, RN, BSN, CPN - Rutgers University Doctor of Nursing Practice Student</w:t>
                      </w:r>
                      <w:r w:rsidR="0002627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(Presenter)</w:t>
                      </w:r>
                    </w:p>
                    <w:p w14:paraId="73419784" w14:textId="77777777" w:rsidR="00B958FD" w:rsidRDefault="00B958FD" w:rsidP="00B958FD">
                      <w:pPr>
                        <w:numPr>
                          <w:ilvl w:val="0"/>
                          <w:numId w:val="1"/>
                        </w:numPr>
                        <w:spacing w:after="0" w:line="225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 w:rsidRPr="00B958F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Ms. Harriet Anderson, School Nurse at 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the Clifton E. Lawrence School</w:t>
                      </w:r>
                    </w:p>
                    <w:p w14:paraId="228F65CA" w14:textId="2E536E8B" w:rsidR="00B958FD" w:rsidRDefault="00B958FD" w:rsidP="00B958FD">
                      <w:pPr>
                        <w:numPr>
                          <w:ilvl w:val="0"/>
                          <w:numId w:val="1"/>
                        </w:numPr>
                        <w:spacing w:after="0" w:line="225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 w:rsidRPr="00B958F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Ms. Deborah Fisher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958F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Sussex County Child Health Crisis work group, North Jersey Health Collaborative</w:t>
                      </w:r>
                    </w:p>
                    <w:p w14:paraId="1BE0A8E9" w14:textId="5E750A4B" w:rsidR="009E02E2" w:rsidRPr="0028785E" w:rsidRDefault="00026270" w:rsidP="009E02E2">
                      <w:pPr>
                        <w:numPr>
                          <w:ilvl w:val="0"/>
                          <w:numId w:val="1"/>
                        </w:numPr>
                        <w:spacing w:after="0" w:line="225" w:lineRule="atLeast"/>
                        <w:rPr>
                          <w:rFonts w:ascii="Verdana" w:eastAsia="Times New Roman" w:hAnsi="Verdana" w:cs="Times New Roman"/>
                          <w:color w:val="000000"/>
                          <w:sz w:val="10"/>
                          <w:szCs w:val="10"/>
                        </w:rPr>
                      </w:pPr>
                      <w:r w:rsidRP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Jennifer Salt, RD, CHES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Director of SNAP-Ed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at </w:t>
                      </w:r>
                      <w:proofErr w:type="spellStart"/>
                      <w:r w:rsidRP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Zufall</w:t>
                      </w:r>
                      <w:proofErr w:type="spellEnd"/>
                      <w:r w:rsidRP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Health Center</w:t>
                      </w:r>
                    </w:p>
                    <w:p w14:paraId="35127BAD" w14:textId="77777777" w:rsidR="00E7466B" w:rsidRPr="0028785E" w:rsidRDefault="00E7466B" w:rsidP="00E7466B">
                      <w:pPr>
                        <w:spacing w:after="0" w:line="225" w:lineRule="atLeast"/>
                        <w:ind w:left="720"/>
                        <w:rPr>
                          <w:rFonts w:ascii="Verdana" w:eastAsia="Times New Roman" w:hAnsi="Verdana" w:cs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14:paraId="52610A8F" w14:textId="3D24D0F7" w:rsidR="0010502A" w:rsidRPr="0010502A" w:rsidRDefault="0010502A" w:rsidP="0010502A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403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WHEN: </w:t>
                      </w:r>
                      <w:r w:rsidR="002152C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8"/>
                          <w:szCs w:val="18"/>
                        </w:rPr>
                        <w:t>There will be</w:t>
                      </w:r>
                      <w:r w:rsidR="009E02E2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four 60-minute</w:t>
                      </w:r>
                      <w:r w:rsidR="002152C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8"/>
                          <w:szCs w:val="18"/>
                        </w:rPr>
                        <w:t>educational sessions</w:t>
                      </w:r>
                      <w:r w:rsidR="002152C9"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as follows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00C12CC4" w14:textId="118881FD" w:rsidR="0010502A" w:rsidRDefault="0010502A" w:rsidP="0010502A">
                      <w:pPr>
                        <w:spacing w:after="0" w:line="270" w:lineRule="atLeast"/>
                        <w:ind w:left="720" w:firstLine="720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Session 1: October 5</w:t>
                      </w:r>
                      <w:r w:rsidRPr="0010502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C528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from 10am-11am</w:t>
                      </w:r>
                      <w:r w:rsid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“Portion Distortion”</w:t>
                      </w:r>
                    </w:p>
                    <w:p w14:paraId="0420A914" w14:textId="05E3E43D" w:rsidR="0010502A" w:rsidRDefault="0010502A" w:rsidP="0010502A">
                      <w:pPr>
                        <w:spacing w:after="0" w:line="270" w:lineRule="atLeast"/>
                        <w:ind w:left="720" w:firstLine="720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Session 2: October 12</w:t>
                      </w:r>
                      <w:r w:rsidRPr="0010502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C528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from 10am-11am</w:t>
                      </w:r>
                      <w:r w:rsid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“Energy In”</w:t>
                      </w:r>
                    </w:p>
                    <w:p w14:paraId="7A0AA7F0" w14:textId="2D2F829A" w:rsidR="002C1A0A" w:rsidRDefault="0010502A" w:rsidP="0010502A">
                      <w:pPr>
                        <w:spacing w:after="0" w:line="270" w:lineRule="atLeast"/>
                        <w:ind w:left="720" w:firstLine="720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Session 3: October 19</w:t>
                      </w:r>
                      <w:r w:rsidRPr="0010502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C528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from 10am-11am</w:t>
                      </w:r>
                      <w:r w:rsid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“Energy Out”</w:t>
                      </w:r>
                    </w:p>
                    <w:p w14:paraId="1169D12C" w14:textId="5F3F4B16" w:rsidR="009E02E2" w:rsidRDefault="009E02E2" w:rsidP="0010502A">
                      <w:pPr>
                        <w:spacing w:after="0" w:line="270" w:lineRule="atLeast"/>
                        <w:ind w:left="720" w:firstLine="720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Session 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: October </w:t>
                      </w:r>
                      <w:r w:rsidR="008066B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26</w:t>
                      </w:r>
                      <w:r w:rsidRPr="008066B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from 10am-11am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“</w:t>
                      </w: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Quick and Healthy Family Meal Ideas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”</w:t>
                      </w:r>
                    </w:p>
                    <w:p w14:paraId="023F1B96" w14:textId="640371A3" w:rsidR="009E02E2" w:rsidRPr="009E02E2" w:rsidRDefault="009E02E2" w:rsidP="009E02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Live cooking demonstration by </w:t>
                      </w: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Jennifer Salt, RD, CHES</w:t>
                      </w:r>
                    </w:p>
                    <w:p w14:paraId="6865F07A" w14:textId="77777777" w:rsidR="001C5288" w:rsidRPr="00824039" w:rsidRDefault="001C5288" w:rsidP="0010502A">
                      <w:pPr>
                        <w:spacing w:after="0" w:line="270" w:lineRule="atLeast"/>
                        <w:ind w:left="720" w:firstLine="720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0DDF1547" w14:textId="01C6AC7E" w:rsidR="0010502A" w:rsidRDefault="0010502A" w:rsidP="0010502A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0"/>
                          <w:szCs w:val="10"/>
                        </w:rPr>
                      </w:pPr>
                      <w:r w:rsidRPr="0082403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WHERE:</w:t>
                      </w:r>
                      <w:r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="00EE4A1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Virtual sessions will take place </w:t>
                      </w:r>
                      <w:r w:rsidR="00E8359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live </w:t>
                      </w:r>
                      <w:r w:rsidR="00EE4A1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via 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Google Meets</w:t>
                      </w:r>
                      <w:r w:rsidR="00B958F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428F473E" w14:textId="77777777" w:rsidR="001B01C8" w:rsidRPr="0028785E" w:rsidRDefault="001B01C8" w:rsidP="0010502A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14:paraId="7BF6CB3E" w14:textId="37BA6282" w:rsidR="001B01C8" w:rsidRPr="001B01C8" w:rsidRDefault="001B01C8" w:rsidP="001B01C8">
                      <w:pPr>
                        <w:spacing w:after="0" w:line="270" w:lineRule="atLeast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B01C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Please RSVP for these sessions 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via</w:t>
                      </w:r>
                      <w:r w:rsidRPr="001B01C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the</w:t>
                      </w:r>
                      <w:r w:rsidRPr="001B01C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project’s website </w:t>
                      </w:r>
                      <w:hyperlink r:id="rId8" w:history="1">
                        <w:r w:rsidRPr="001B01C8">
                          <w:rPr>
                            <w:rStyle w:val="Hyperlink"/>
                            <w:b/>
                            <w:bCs/>
                          </w:rPr>
                          <w:t>http://www.sussexcountywecanprogram.com/</w:t>
                        </w:r>
                      </w:hyperlink>
                    </w:p>
                    <w:p w14:paraId="09A20338" w14:textId="77777777" w:rsidR="002C1A0A" w:rsidRPr="0028785E" w:rsidRDefault="002C1A0A" w:rsidP="0010502A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14:paraId="40D13623" w14:textId="74A23F19" w:rsidR="00371A68" w:rsidRDefault="0010502A" w:rsidP="008D5C09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bookmarkStart w:id="1" w:name="_Hlk51508808"/>
                      <w:r w:rsidRPr="0082403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BACKGROUND:</w:t>
                      </w:r>
                      <w:r w:rsidRPr="0082403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bookmarkEnd w:id="1"/>
                      <w:r w:rsidR="00371A6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Kourtnie Fedele, RN, BSN, CPN - Rutgers University Doctor of Nursing Practice </w:t>
                      </w:r>
                      <w:r w:rsidR="00EE4A1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371A6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tudent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will lead these sessions a</w:t>
                      </w:r>
                      <w:r w:rsidR="0002627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 part of her Doct</w:t>
                      </w:r>
                      <w:r w:rsidR="000F0AFC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oral Project under the guidance of </w:t>
                      </w:r>
                      <w:r w:rsidR="00B6366B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Dr. </w:t>
                      </w:r>
                      <w:r w:rsidR="000F0AFC" w:rsidRPr="00EE4A1A">
                        <w:t>Margaret Quinn</w:t>
                      </w:r>
                      <w:r w:rsidR="000F0AFC">
                        <w:t xml:space="preserve">, </w:t>
                      </w:r>
                      <w:r w:rsidR="000F0AFC" w:rsidRPr="00EE4A1A">
                        <w:t>DNP, CPNP, CNE</w:t>
                      </w:r>
                      <w:r w:rsidR="000F0AFC">
                        <w:t xml:space="preserve">, </w:t>
                      </w:r>
                      <w:r w:rsidR="000F0AFC" w:rsidRPr="000F0AFC">
                        <w:t>Specialty Director – Pediatric Nurse Practitioner Program</w:t>
                      </w:r>
                      <w:r w:rsidR="000F0AFC">
                        <w:t>.</w:t>
                      </w:r>
                    </w:p>
                    <w:p w14:paraId="56F4820B" w14:textId="7D2DB809" w:rsidR="008D5C09" w:rsidRDefault="008D5C09" w:rsidP="008D5C09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65AEB825" w14:textId="03091E32" w:rsidR="00BE09A2" w:rsidRDefault="009E02E2" w:rsidP="008D5C09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INCENTIVES</w:t>
                      </w:r>
                      <w:r w:rsidRPr="009E02E2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Every session will allow</w:t>
                      </w:r>
                      <w:r w:rsidR="0002627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for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hree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winners</w:t>
                      </w:r>
                      <w:r w:rsidR="0002627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– o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ne</w:t>
                      </w:r>
                      <w:r w:rsidR="0002627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winner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will claim 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="0002627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nutrition 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gift </w:t>
                      </w:r>
                      <w:r w:rsidR="0002627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ba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g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, one 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winner 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will 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claim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physical activity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gift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ba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g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and a third 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winner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will receive a basket of fresh produce from Local Share</w:t>
                      </w:r>
                      <w:r w:rsidR="008D5C09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47E4A3AA" w14:textId="77777777" w:rsidR="00BE09A2" w:rsidRPr="0028785E" w:rsidRDefault="00BE09A2" w:rsidP="008D5C09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14:paraId="671C728D" w14:textId="7EA7F549" w:rsidR="00BE09A2" w:rsidRDefault="00F244BD" w:rsidP="008D5C09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Both a</w:t>
                      </w:r>
                      <w:r w:rsidR="00551631"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ttendance </w:t>
                      </w:r>
                      <w:r w:rsidR="00104670"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and survey response</w:t>
                      </w:r>
                      <w:r w:rsidR="00323FAE"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104670"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23FAE"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are</w:t>
                      </w:r>
                      <w:r w:rsidR="00551631"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required to be submitted for the raffle.</w:t>
                      </w:r>
                      <w:r w:rsidR="00551631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51631" w:rsidRPr="00551631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Participants will be asked to complete the </w:t>
                      </w:r>
                      <w:proofErr w:type="spellStart"/>
                      <w:r w:rsidR="00551631" w:rsidRPr="00BE09A2">
                        <w:rPr>
                          <w:rFonts w:ascii="Verdana" w:eastAsia="Times New Roman" w:hAnsi="Verdana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t>WeCan</w:t>
                      </w:r>
                      <w:proofErr w:type="spellEnd"/>
                      <w:r w:rsidR="00551631" w:rsidRPr="00551631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! Parent Program Evaluation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51631" w:rsidRPr="00551631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form via SurveyMonkey® prior to the start of the first educational session and again at the completion of the program. It will take 10 minutes to complete each questionnaire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. T</w:t>
                      </w:r>
                      <w:r w:rsidR="00551631" w:rsidRPr="00551631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he total time </w:t>
                      </w:r>
                      <w:r w:rsidR="00E013AE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required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="00E013AE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E09A2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in addition to the educational sessions, </w:t>
                      </w:r>
                      <w:r w:rsidR="00C226E8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will be 20 minutes.</w:t>
                      </w:r>
                    </w:p>
                    <w:p w14:paraId="09957589" w14:textId="77777777" w:rsidR="00BE09A2" w:rsidRPr="0028785E" w:rsidRDefault="00BE09A2" w:rsidP="008D5C09">
                      <w:pPr>
                        <w:spacing w:after="0" w:line="270" w:lineRule="atLeast"/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7BF8A4DA" w14:textId="369C48DB" w:rsidR="00F244BD" w:rsidRDefault="00BE09A2" w:rsidP="00104670">
                      <w:pPr>
                        <w:spacing w:after="0" w:line="270" w:lineRule="atLeast"/>
                        <w:jc w:val="center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Participants who </w:t>
                      </w:r>
                      <w:r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attend all sessions</w:t>
                      </w:r>
                      <w:r w:rsidR="00F244BD" w:rsidRPr="00F244BD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and complete both surveys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will be entered 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to win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1 of 3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 xml:space="preserve"> grand prize</w:t>
                      </w:r>
                      <w:r w:rsidR="00F244BD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DFA1B84" w14:textId="2A864458" w:rsidR="008D5C09" w:rsidRPr="0010502A" w:rsidRDefault="00BE09A2" w:rsidP="00104670">
                      <w:pPr>
                        <w:spacing w:after="0" w:line="270" w:lineRule="atLeast"/>
                        <w:jc w:val="center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 w:rsidRPr="00104670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The three grand prizes will be a new set of pots and pans and two $50 ShopRite gift cards.</w:t>
                      </w:r>
                    </w:p>
                  </w:txbxContent>
                </v:textbox>
              </v:shape>
            </w:pict>
          </mc:Fallback>
        </mc:AlternateContent>
      </w:r>
      <w:r w:rsidR="00FC3C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82F69" wp14:editId="4EF5811E">
                <wp:simplePos x="0" y="0"/>
                <wp:positionH relativeFrom="margin">
                  <wp:align>left</wp:align>
                </wp:positionH>
                <wp:positionV relativeFrom="paragraph">
                  <wp:posOffset>8224838</wp:posOffset>
                </wp:positionV>
                <wp:extent cx="5810250" cy="385762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8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74AB0" w14:textId="77777777" w:rsidR="00BE09A2" w:rsidRDefault="00EE4A1A" w:rsidP="00BE09A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02E2">
                              <w:rPr>
                                <w:sz w:val="18"/>
                                <w:szCs w:val="18"/>
                              </w:rPr>
                              <w:t>For questions regarding this program please contact Kourtnie Fedele</w:t>
                            </w:r>
                            <w:r w:rsidRPr="009E02E2">
                              <w:rPr>
                                <w:rFonts w:ascii="Verdana" w:eastAsia="Times New Roman" w:hAnsi="Verdana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, RN, BSN, CPN </w:t>
                            </w:r>
                            <w:r w:rsidRPr="009E02E2">
                              <w:rPr>
                                <w:sz w:val="18"/>
                                <w:szCs w:val="18"/>
                              </w:rPr>
                              <w:t>or Margaret Quinn, DNP, CPNP, CNE:</w:t>
                            </w:r>
                          </w:p>
                          <w:p w14:paraId="5C0BC15C" w14:textId="045F5FB5" w:rsidR="00EE4A1A" w:rsidRPr="009E02E2" w:rsidRDefault="00EE4A1A" w:rsidP="00BE09A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02E2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="009E02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9E02E2" w:rsidRPr="00F4672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kmf220@sn.rutgers.edu</w:t>
                              </w:r>
                            </w:hyperlink>
                            <w:r w:rsidRPr="009E02E2">
                              <w:rPr>
                                <w:sz w:val="18"/>
                                <w:szCs w:val="18"/>
                              </w:rPr>
                              <w:t xml:space="preserve"> (Kourtnie Fedele)</w:t>
                            </w:r>
                            <w:r w:rsidR="009E02E2" w:rsidRPr="009E02E2">
                              <w:rPr>
                                <w:sz w:val="18"/>
                                <w:szCs w:val="18"/>
                              </w:rPr>
                              <w:t xml:space="preserve"> or </w:t>
                            </w:r>
                            <w:hyperlink r:id="rId10" w:history="1">
                              <w:r w:rsidR="009E02E2" w:rsidRPr="009E02E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maquinn2@sn.rutgers.edu</w:t>
                              </w:r>
                            </w:hyperlink>
                            <w:r w:rsidR="006865CE" w:rsidRPr="009E02E2">
                              <w:rPr>
                                <w:sz w:val="18"/>
                                <w:szCs w:val="18"/>
                              </w:rPr>
                              <w:t xml:space="preserve"> (Margaret Quinn)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2F69" id="Text Box 3" o:spid="_x0000_s1027" type="#_x0000_t202" style="position:absolute;margin-left:0;margin-top:647.65pt;width:457.5pt;height:3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" filled="f" stroked="f">
                <v:textbox>
                  <w:txbxContent>
                    <w:p w14:paraId="59E74AB0" w14:textId="77777777" w:rsidR="00BE09A2" w:rsidRDefault="00EE4A1A" w:rsidP="00BE09A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E02E2">
                        <w:rPr>
                          <w:sz w:val="18"/>
                          <w:szCs w:val="18"/>
                        </w:rPr>
                        <w:t>For questions regarding this program please contact Kourtnie Fedele</w:t>
                      </w:r>
                      <w:r w:rsidRPr="009E02E2">
                        <w:rPr>
                          <w:rFonts w:ascii="Verdana" w:eastAsia="Times New Roman" w:hAnsi="Verdana" w:cs="Times New Roman"/>
                          <w:color w:val="000000"/>
                          <w:sz w:val="14"/>
                          <w:szCs w:val="14"/>
                        </w:rPr>
                        <w:t xml:space="preserve">, RN, BSN, CPN </w:t>
                      </w:r>
                      <w:r w:rsidRPr="009E02E2">
                        <w:rPr>
                          <w:sz w:val="18"/>
                          <w:szCs w:val="18"/>
                        </w:rPr>
                        <w:t>or Margaret Quinn, DNP, CPNP, CNE:</w:t>
                      </w:r>
                    </w:p>
                    <w:p w14:paraId="5C0BC15C" w14:textId="045F5FB5" w:rsidR="00EE4A1A" w:rsidRPr="009E02E2" w:rsidRDefault="00EE4A1A" w:rsidP="00BE09A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E02E2">
                        <w:rPr>
                          <w:sz w:val="18"/>
                          <w:szCs w:val="18"/>
                        </w:rPr>
                        <w:t>E-mail:</w:t>
                      </w:r>
                      <w:r w:rsidR="009E02E2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="009E02E2" w:rsidRPr="00F4672E">
                          <w:rPr>
                            <w:rStyle w:val="Hyperlink"/>
                            <w:sz w:val="18"/>
                            <w:szCs w:val="18"/>
                          </w:rPr>
                          <w:t>kmf220@sn.rutgers.edu</w:t>
                        </w:r>
                      </w:hyperlink>
                      <w:r w:rsidRPr="009E02E2">
                        <w:rPr>
                          <w:sz w:val="18"/>
                          <w:szCs w:val="18"/>
                        </w:rPr>
                        <w:t xml:space="preserve"> (Kourtnie Fedele)</w:t>
                      </w:r>
                      <w:r w:rsidR="009E02E2" w:rsidRPr="009E02E2">
                        <w:rPr>
                          <w:sz w:val="18"/>
                          <w:szCs w:val="18"/>
                        </w:rPr>
                        <w:t xml:space="preserve"> or </w:t>
                      </w:r>
                      <w:hyperlink r:id="rId12" w:history="1">
                        <w:r w:rsidR="009E02E2" w:rsidRPr="009E02E2">
                          <w:rPr>
                            <w:rStyle w:val="Hyperlink"/>
                            <w:sz w:val="18"/>
                            <w:szCs w:val="18"/>
                          </w:rPr>
                          <w:t>maquinn2@sn.rutgers.edu</w:t>
                        </w:r>
                      </w:hyperlink>
                      <w:r w:rsidR="006865CE" w:rsidRPr="009E02E2">
                        <w:rPr>
                          <w:sz w:val="18"/>
                          <w:szCs w:val="18"/>
                        </w:rPr>
                        <w:t xml:space="preserve"> (Margaret Quinn)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01E">
        <w:rPr>
          <w:noProof/>
        </w:rPr>
        <w:drawing>
          <wp:anchor distT="0" distB="0" distL="114300" distR="114300" simplePos="0" relativeHeight="251661312" behindDoc="1" locked="0" layoutInCell="1" allowOverlap="1" wp14:anchorId="23F579F7" wp14:editId="7B1E3DEF">
            <wp:simplePos x="0" y="0"/>
            <wp:positionH relativeFrom="column">
              <wp:posOffset>-676276</wp:posOffset>
            </wp:positionH>
            <wp:positionV relativeFrom="paragraph">
              <wp:posOffset>-714376</wp:posOffset>
            </wp:positionV>
            <wp:extent cx="7305675" cy="96097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background-letter-with-marg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60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5BD">
        <w:t xml:space="preserve">                       </w:t>
      </w:r>
    </w:p>
    <w:sectPr w:rsidR="00C25D7F" w:rsidSect="00C25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1B36"/>
    <w:multiLevelType w:val="multilevel"/>
    <w:tmpl w:val="1CD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43D21"/>
    <w:multiLevelType w:val="hybridMultilevel"/>
    <w:tmpl w:val="A3DCD1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2D"/>
    <w:rsid w:val="00011B2D"/>
    <w:rsid w:val="00026270"/>
    <w:rsid w:val="00085A7A"/>
    <w:rsid w:val="000F0AFC"/>
    <w:rsid w:val="00104670"/>
    <w:rsid w:val="0010502A"/>
    <w:rsid w:val="001B01C8"/>
    <w:rsid w:val="001B491C"/>
    <w:rsid w:val="001C5288"/>
    <w:rsid w:val="002152C9"/>
    <w:rsid w:val="0028785E"/>
    <w:rsid w:val="002C1A0A"/>
    <w:rsid w:val="00323FAE"/>
    <w:rsid w:val="00371A68"/>
    <w:rsid w:val="003C05BD"/>
    <w:rsid w:val="00464146"/>
    <w:rsid w:val="00551631"/>
    <w:rsid w:val="006865CE"/>
    <w:rsid w:val="007663E2"/>
    <w:rsid w:val="008066B0"/>
    <w:rsid w:val="008D5C09"/>
    <w:rsid w:val="009A6D65"/>
    <w:rsid w:val="009E02E2"/>
    <w:rsid w:val="00A25FC9"/>
    <w:rsid w:val="00A334D4"/>
    <w:rsid w:val="00A752FE"/>
    <w:rsid w:val="00A84D25"/>
    <w:rsid w:val="00AB38B4"/>
    <w:rsid w:val="00B6366B"/>
    <w:rsid w:val="00B958FD"/>
    <w:rsid w:val="00BE09A2"/>
    <w:rsid w:val="00C226E8"/>
    <w:rsid w:val="00C25D7F"/>
    <w:rsid w:val="00C5015E"/>
    <w:rsid w:val="00D61264"/>
    <w:rsid w:val="00DE3FCE"/>
    <w:rsid w:val="00E013AE"/>
    <w:rsid w:val="00E43833"/>
    <w:rsid w:val="00E7466B"/>
    <w:rsid w:val="00E83590"/>
    <w:rsid w:val="00EE4A1A"/>
    <w:rsid w:val="00F244BD"/>
    <w:rsid w:val="00FC3CBD"/>
    <w:rsid w:val="00FC772C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ACC6"/>
  <w15:docId w15:val="{6E1FF95B-1CA5-4C1F-8453-0C99AF61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A1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1E"/>
  </w:style>
  <w:style w:type="character" w:styleId="UnresolvedMention">
    <w:name w:val="Unresolved Mention"/>
    <w:basedOn w:val="DefaultParagraphFont"/>
    <w:uiPriority w:val="99"/>
    <w:semiHidden/>
    <w:unhideWhenUsed/>
    <w:rsid w:val="009E02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1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2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8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7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0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5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790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82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9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297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66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77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159391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151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164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2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5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4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7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8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42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7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61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ountywecanprogram.com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ussexcountywecanprogram.com/" TargetMode="External"/><Relationship Id="rId12" Type="http://schemas.openxmlformats.org/officeDocument/2006/relationships/hyperlink" Target="mailto:maquinn2@sn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sexcountywecanprogram.com/" TargetMode="External"/><Relationship Id="rId11" Type="http://schemas.openxmlformats.org/officeDocument/2006/relationships/hyperlink" Target="mailto:kmf220@sn.rutgers.edu" TargetMode="External"/><Relationship Id="rId5" Type="http://schemas.openxmlformats.org/officeDocument/2006/relationships/hyperlink" Target="http://www.sussexcountywecanprogram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quinn2@sn.rutger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f220@sn.rutger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 - School of Nursing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P. DiStefano</dc:creator>
  <cp:lastModifiedBy>Kourtnie Fedele</cp:lastModifiedBy>
  <cp:revision>4</cp:revision>
  <cp:lastPrinted>2015-11-06T16:00:00Z</cp:lastPrinted>
  <dcterms:created xsi:type="dcterms:W3CDTF">2020-09-21T20:51:00Z</dcterms:created>
  <dcterms:modified xsi:type="dcterms:W3CDTF">2020-09-21T21:08:00Z</dcterms:modified>
</cp:coreProperties>
</file>